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98B" w:rsidRDefault="00C5582A" w:rsidP="00C5582A">
      <w:pPr>
        <w:jc w:val="center"/>
        <w:rPr>
          <w:rFonts w:ascii="Arial" w:hAnsi="Arial" w:cs="Arial"/>
          <w:b/>
          <w:sz w:val="28"/>
          <w:szCs w:val="28"/>
        </w:rPr>
      </w:pPr>
      <w:r>
        <w:rPr>
          <w:rFonts w:ascii="Arial" w:hAnsi="Arial" w:cs="Arial"/>
          <w:b/>
          <w:sz w:val="28"/>
          <w:szCs w:val="28"/>
        </w:rPr>
        <w:t>Jamie Enterprises LLC</w:t>
      </w:r>
    </w:p>
    <w:p w:rsidR="00C5582A" w:rsidRDefault="00C5582A" w:rsidP="00C5582A">
      <w:pPr>
        <w:jc w:val="center"/>
        <w:rPr>
          <w:rFonts w:ascii="Arial" w:hAnsi="Arial" w:cs="Arial"/>
          <w:b/>
          <w:sz w:val="28"/>
          <w:szCs w:val="28"/>
        </w:rPr>
      </w:pPr>
      <w:r>
        <w:rPr>
          <w:rFonts w:ascii="Arial" w:hAnsi="Arial" w:cs="Arial"/>
          <w:b/>
          <w:sz w:val="28"/>
          <w:szCs w:val="28"/>
        </w:rPr>
        <w:t>Safe-T-Mat Playground Surfacing</w:t>
      </w:r>
    </w:p>
    <w:p w:rsidR="00C5582A" w:rsidRDefault="00C5582A" w:rsidP="00C5582A">
      <w:pPr>
        <w:jc w:val="center"/>
        <w:rPr>
          <w:rFonts w:ascii="Arial" w:hAnsi="Arial" w:cs="Arial"/>
          <w:b/>
          <w:sz w:val="28"/>
          <w:szCs w:val="28"/>
        </w:rPr>
      </w:pPr>
      <w:r>
        <w:rPr>
          <w:rFonts w:ascii="Arial" w:hAnsi="Arial" w:cs="Arial"/>
          <w:b/>
          <w:sz w:val="28"/>
          <w:szCs w:val="28"/>
        </w:rPr>
        <w:t>Installation and Maintenance Instructions</w:t>
      </w:r>
    </w:p>
    <w:p w:rsidR="00C5582A" w:rsidRDefault="00C5582A" w:rsidP="00C5582A">
      <w:pPr>
        <w:jc w:val="center"/>
        <w:rPr>
          <w:rFonts w:ascii="Arial" w:hAnsi="Arial" w:cs="Arial"/>
          <w:b/>
          <w:sz w:val="28"/>
          <w:szCs w:val="28"/>
        </w:rPr>
      </w:pPr>
    </w:p>
    <w:p w:rsidR="00C5582A" w:rsidRDefault="00C5582A" w:rsidP="00C5582A">
      <w:pPr>
        <w:jc w:val="center"/>
        <w:rPr>
          <w:rFonts w:ascii="Arial" w:hAnsi="Arial" w:cs="Arial"/>
          <w:b/>
          <w:sz w:val="28"/>
          <w:szCs w:val="28"/>
        </w:rPr>
      </w:pPr>
    </w:p>
    <w:p w:rsidR="00C5582A" w:rsidRDefault="00C5582A" w:rsidP="00C5582A">
      <w:pPr>
        <w:rPr>
          <w:rFonts w:ascii="Arial" w:hAnsi="Arial" w:cs="Arial"/>
        </w:rPr>
      </w:pPr>
      <w:r>
        <w:rPr>
          <w:rFonts w:ascii="Arial" w:hAnsi="Arial" w:cs="Arial"/>
        </w:rPr>
        <w:t>Installation:</w:t>
      </w:r>
    </w:p>
    <w:p w:rsidR="00C5582A" w:rsidRDefault="00C5582A" w:rsidP="00C5582A">
      <w:pPr>
        <w:rPr>
          <w:rFonts w:ascii="Arial" w:hAnsi="Arial" w:cs="Arial"/>
        </w:rPr>
      </w:pPr>
    </w:p>
    <w:p w:rsidR="00C5582A" w:rsidRDefault="00C5582A" w:rsidP="00C5582A">
      <w:pPr>
        <w:rPr>
          <w:rFonts w:ascii="Arial" w:hAnsi="Arial" w:cs="Arial"/>
        </w:rPr>
      </w:pPr>
      <w:r>
        <w:rPr>
          <w:rFonts w:ascii="Arial" w:hAnsi="Arial" w:cs="Arial"/>
        </w:rPr>
        <w:t>Jamie Enterprises LLC has produced an engineered playground surfacing material called Safe-T-Mat Playground Surfacing.   Safe-T-Mat Playground Surfacing is an environmentally safe, biodegradable wood material that has been produced and tested to meet IPEMA standards</w:t>
      </w:r>
      <w:r w:rsidR="00597331">
        <w:rPr>
          <w:rFonts w:ascii="Arial" w:hAnsi="Arial" w:cs="Arial"/>
        </w:rPr>
        <w:t xml:space="preserve"> for playground surfacing material.  Its design also allows Safe-T-Mat Playground Surfacing to retain the ability to give disabled individuals stability to move wheelchairs across its surface.  Safe-T-Mat Playground Surfacing is produced from 100% hardwoods, primarily white oak, through an engineered system.</w:t>
      </w:r>
    </w:p>
    <w:p w:rsidR="00597331" w:rsidRDefault="00597331" w:rsidP="00C5582A">
      <w:pPr>
        <w:rPr>
          <w:rFonts w:ascii="Arial" w:hAnsi="Arial" w:cs="Arial"/>
        </w:rPr>
      </w:pPr>
    </w:p>
    <w:p w:rsidR="00597331" w:rsidRDefault="00597331" w:rsidP="00C5582A">
      <w:pPr>
        <w:rPr>
          <w:rFonts w:ascii="Arial" w:hAnsi="Arial" w:cs="Arial"/>
        </w:rPr>
      </w:pPr>
      <w:r>
        <w:rPr>
          <w:rFonts w:ascii="Arial" w:hAnsi="Arial" w:cs="Arial"/>
        </w:rPr>
        <w:t>Jamie Enterprises recommends that all material</w:t>
      </w:r>
      <w:r w:rsidR="00391D60">
        <w:rPr>
          <w:rFonts w:ascii="Arial" w:hAnsi="Arial" w:cs="Arial"/>
        </w:rPr>
        <w:t>s provided by Jamie Enterprises, including these installation and maintenance instructions, and any other data or plans, be reviewed by a certified engineer, architect or landscape architect familiar with local soil and climatic conditions.  Purchaser should also determine and specify fall heights and equipment use zones as required by the Consumer Product Safety Commission’s Handbook for Playground Public Safety, applicable ASTM standards, and state and local codes and regulations.</w:t>
      </w:r>
    </w:p>
    <w:p w:rsidR="00391D60" w:rsidRDefault="00391D60" w:rsidP="00C5582A">
      <w:pPr>
        <w:rPr>
          <w:rFonts w:ascii="Arial" w:hAnsi="Arial" w:cs="Arial"/>
        </w:rPr>
      </w:pPr>
    </w:p>
    <w:p w:rsidR="00391D60" w:rsidRDefault="00391D60" w:rsidP="00391D60">
      <w:pPr>
        <w:pStyle w:val="ListParagraph"/>
        <w:numPr>
          <w:ilvl w:val="0"/>
          <w:numId w:val="1"/>
        </w:numPr>
        <w:rPr>
          <w:rFonts w:ascii="Arial" w:hAnsi="Arial" w:cs="Arial"/>
        </w:rPr>
      </w:pPr>
      <w:r>
        <w:rPr>
          <w:rFonts w:ascii="Arial" w:hAnsi="Arial" w:cs="Arial"/>
        </w:rPr>
        <w:t xml:space="preserve"> Prepare the site according to any project engineer directions, project specifications, and/or equipment specifications.  This should include: Grading and compacting the surface so that there is a slight slope to ensure proper moisture drainage while keeping a necessary depth for the Safe-T-Mat Playground Surfacing to be installed.  All foreign material such as roots, dirt, rock, concrete, and vegetation must be removed.  Install a retention border if that is equal to the depth required for the Safe-T-Mat Playground Surfacing, this will help to contain the Safe-T-Mat Playground Surfacing within the playground.  Keep in mind that the retaining border should be at least 15 feet from any playground object.</w:t>
      </w:r>
    </w:p>
    <w:p w:rsidR="00391D60" w:rsidRDefault="00391D60" w:rsidP="00391D60">
      <w:pPr>
        <w:pStyle w:val="ListParagraph"/>
        <w:numPr>
          <w:ilvl w:val="0"/>
          <w:numId w:val="1"/>
        </w:numPr>
        <w:rPr>
          <w:rFonts w:ascii="Arial" w:hAnsi="Arial" w:cs="Arial"/>
        </w:rPr>
      </w:pPr>
      <w:r>
        <w:rPr>
          <w:rFonts w:ascii="Arial" w:hAnsi="Arial" w:cs="Arial"/>
        </w:rPr>
        <w:t>Install playground equipment.</w:t>
      </w:r>
    </w:p>
    <w:p w:rsidR="00391D60" w:rsidRDefault="00391D60" w:rsidP="00391D60">
      <w:pPr>
        <w:pStyle w:val="ListParagraph"/>
        <w:numPr>
          <w:ilvl w:val="0"/>
          <w:numId w:val="1"/>
        </w:numPr>
        <w:rPr>
          <w:rFonts w:ascii="Arial" w:hAnsi="Arial" w:cs="Arial"/>
        </w:rPr>
      </w:pPr>
      <w:r>
        <w:rPr>
          <w:rFonts w:ascii="Arial" w:hAnsi="Arial" w:cs="Arial"/>
        </w:rPr>
        <w:t xml:space="preserve">Install Safe-T-Mat Playground Surfacing evenly </w:t>
      </w:r>
      <w:r w:rsidR="00543DBA">
        <w:rPr>
          <w:rFonts w:ascii="Arial" w:hAnsi="Arial" w:cs="Arial"/>
        </w:rPr>
        <w:t>across</w:t>
      </w:r>
      <w:r>
        <w:rPr>
          <w:rFonts w:ascii="Arial" w:hAnsi="Arial" w:cs="Arial"/>
        </w:rPr>
        <w:t xml:space="preserve"> the entire playground area checking depth as you install.  Loose fill materials will compress at least 25% over time due to use and weathering, this must be considered when planning the playground.  Safe-T-Mat Playground Surfacing should be installed at minimum of 16” </w:t>
      </w:r>
      <w:proofErr w:type="spellStart"/>
      <w:r>
        <w:rPr>
          <w:rFonts w:ascii="Arial" w:hAnsi="Arial" w:cs="Arial"/>
        </w:rPr>
        <w:t>unimpacted</w:t>
      </w:r>
      <w:proofErr w:type="spellEnd"/>
      <w:r>
        <w:rPr>
          <w:rFonts w:ascii="Arial" w:hAnsi="Arial" w:cs="Arial"/>
        </w:rPr>
        <w:t xml:space="preserve"> to ensure a 12” compaction factor to help prevent injuries for equipment that is up to 12 feet in height.  After two weeks recheck depth and level surface again, add Safe-T-Mat Playground </w:t>
      </w:r>
      <w:proofErr w:type="gramStart"/>
      <w:r>
        <w:rPr>
          <w:rFonts w:ascii="Arial" w:hAnsi="Arial" w:cs="Arial"/>
        </w:rPr>
        <w:t>Surfacing</w:t>
      </w:r>
      <w:proofErr w:type="gramEnd"/>
      <w:r>
        <w:rPr>
          <w:rFonts w:ascii="Arial" w:hAnsi="Arial" w:cs="Arial"/>
        </w:rPr>
        <w:t xml:space="preserve"> if needed.</w:t>
      </w:r>
    </w:p>
    <w:p w:rsidR="00391D60" w:rsidRDefault="00391D60" w:rsidP="00391D60">
      <w:pPr>
        <w:pStyle w:val="ListParagraph"/>
        <w:rPr>
          <w:rFonts w:ascii="Arial" w:hAnsi="Arial" w:cs="Arial"/>
        </w:rPr>
      </w:pPr>
    </w:p>
    <w:p w:rsidR="00391D60" w:rsidRDefault="00391D60" w:rsidP="00391D60">
      <w:pPr>
        <w:pStyle w:val="ListParagraph"/>
        <w:rPr>
          <w:rFonts w:ascii="Arial" w:hAnsi="Arial" w:cs="Arial"/>
        </w:rPr>
      </w:pPr>
    </w:p>
    <w:p w:rsidR="00391D60" w:rsidRDefault="00391D60" w:rsidP="00391D60">
      <w:pPr>
        <w:rPr>
          <w:rFonts w:ascii="Arial" w:hAnsi="Arial" w:cs="Arial"/>
        </w:rPr>
      </w:pPr>
    </w:p>
    <w:p w:rsidR="00391D60" w:rsidRDefault="00391D60" w:rsidP="00391D60">
      <w:pPr>
        <w:rPr>
          <w:rFonts w:ascii="Arial" w:hAnsi="Arial" w:cs="Arial"/>
        </w:rPr>
      </w:pPr>
      <w:r>
        <w:rPr>
          <w:rFonts w:ascii="Arial" w:hAnsi="Arial" w:cs="Arial"/>
        </w:rPr>
        <w:lastRenderedPageBreak/>
        <w:t>Maintenance:</w:t>
      </w:r>
    </w:p>
    <w:p w:rsidR="00391D60" w:rsidRDefault="00391D60" w:rsidP="00391D60">
      <w:pPr>
        <w:rPr>
          <w:rFonts w:ascii="Arial" w:hAnsi="Arial" w:cs="Arial"/>
        </w:rPr>
      </w:pPr>
    </w:p>
    <w:p w:rsidR="00391D60" w:rsidRDefault="00391D60" w:rsidP="00391D60">
      <w:pPr>
        <w:pStyle w:val="ListParagraph"/>
        <w:numPr>
          <w:ilvl w:val="0"/>
          <w:numId w:val="2"/>
        </w:numPr>
        <w:rPr>
          <w:rFonts w:ascii="Arial" w:hAnsi="Arial" w:cs="Arial"/>
        </w:rPr>
      </w:pPr>
      <w:r>
        <w:rPr>
          <w:rFonts w:ascii="Arial" w:hAnsi="Arial" w:cs="Arial"/>
        </w:rPr>
        <w:t xml:space="preserve"> Check the depth of the Safe-T-Mat Playground Surfacing to ensure that it is equal to the necessary fall zone depth of 12”.  If section is low redistribute and/or add Safe-T-Mat Playground Surfacing</w:t>
      </w:r>
      <w:r w:rsidR="00543DBA">
        <w:rPr>
          <w:rFonts w:ascii="Arial" w:hAnsi="Arial" w:cs="Arial"/>
        </w:rPr>
        <w:t xml:space="preserve"> to reach required depth.  The proper level of Safe-T-Mat Playground Surfacing must be maintained in order to ensure the product does what it is designed to do.  Failure to maintain Playground Material at the initial installation depth (12 inches) may result in an injury.</w:t>
      </w:r>
    </w:p>
    <w:p w:rsidR="00543DBA" w:rsidRDefault="00543DBA" w:rsidP="00391D60">
      <w:pPr>
        <w:pStyle w:val="ListParagraph"/>
        <w:numPr>
          <w:ilvl w:val="0"/>
          <w:numId w:val="2"/>
        </w:numPr>
        <w:rPr>
          <w:rFonts w:ascii="Arial" w:hAnsi="Arial" w:cs="Arial"/>
        </w:rPr>
      </w:pPr>
      <w:r>
        <w:rPr>
          <w:rFonts w:ascii="Arial" w:hAnsi="Arial" w:cs="Arial"/>
        </w:rPr>
        <w:t>Always keep the playground clear of foreign materials such as rocks, sticks, broken glass and trash.</w:t>
      </w:r>
    </w:p>
    <w:p w:rsidR="00543DBA" w:rsidRDefault="00543DBA" w:rsidP="00391D60">
      <w:pPr>
        <w:pStyle w:val="ListParagraph"/>
        <w:numPr>
          <w:ilvl w:val="0"/>
          <w:numId w:val="2"/>
        </w:numPr>
        <w:rPr>
          <w:rFonts w:ascii="Arial" w:hAnsi="Arial" w:cs="Arial"/>
        </w:rPr>
      </w:pPr>
      <w:r>
        <w:rPr>
          <w:rFonts w:ascii="Arial" w:hAnsi="Arial" w:cs="Arial"/>
        </w:rPr>
        <w:t>Inspect drainage to ensure playground is draining properly.  If blockage has occurred remove debris.  Without proper drainage ice can form and will keep the Safe-T-Mat Playground Surfacing from functioning as a protective surface.</w:t>
      </w:r>
    </w:p>
    <w:p w:rsidR="00543DBA" w:rsidRDefault="00543DBA" w:rsidP="00391D60">
      <w:pPr>
        <w:pStyle w:val="ListParagraph"/>
        <w:numPr>
          <w:ilvl w:val="0"/>
          <w:numId w:val="2"/>
        </w:numPr>
        <w:rPr>
          <w:rFonts w:ascii="Arial" w:hAnsi="Arial" w:cs="Arial"/>
        </w:rPr>
      </w:pPr>
      <w:r>
        <w:rPr>
          <w:rFonts w:ascii="Arial" w:hAnsi="Arial" w:cs="Arial"/>
        </w:rPr>
        <w:t>Remove any unwanted plant growth from playground.</w:t>
      </w:r>
    </w:p>
    <w:p w:rsidR="00543DBA" w:rsidRDefault="00543DBA" w:rsidP="00543DBA">
      <w:pPr>
        <w:rPr>
          <w:rFonts w:ascii="Arial" w:hAnsi="Arial" w:cs="Arial"/>
        </w:rPr>
      </w:pPr>
    </w:p>
    <w:p w:rsidR="00543DBA" w:rsidRPr="00543DBA" w:rsidRDefault="00543DBA" w:rsidP="00543DBA">
      <w:pPr>
        <w:rPr>
          <w:rFonts w:ascii="Arial" w:hAnsi="Arial" w:cs="Arial"/>
        </w:rPr>
      </w:pPr>
    </w:p>
    <w:p w:rsidR="00391D60" w:rsidRDefault="00391D60" w:rsidP="00391D60">
      <w:pPr>
        <w:rPr>
          <w:rFonts w:ascii="Arial" w:hAnsi="Arial" w:cs="Arial"/>
        </w:rPr>
      </w:pPr>
    </w:p>
    <w:p w:rsidR="00391D60" w:rsidRPr="00391D60" w:rsidRDefault="00391D60" w:rsidP="00391D60">
      <w:pPr>
        <w:rPr>
          <w:rFonts w:ascii="Arial" w:hAnsi="Arial" w:cs="Arial"/>
        </w:rPr>
      </w:pPr>
    </w:p>
    <w:p w:rsidR="00391D60" w:rsidRDefault="00391D60" w:rsidP="00C5582A">
      <w:pPr>
        <w:rPr>
          <w:rFonts w:ascii="Arial" w:hAnsi="Arial" w:cs="Arial"/>
        </w:rPr>
      </w:pPr>
    </w:p>
    <w:p w:rsidR="00391D60" w:rsidRDefault="00543DBA" w:rsidP="00C5582A">
      <w:pPr>
        <w:rPr>
          <w:rFonts w:ascii="Arial" w:hAnsi="Arial" w:cs="Arial"/>
        </w:rPr>
      </w:pPr>
      <w:r>
        <w:rPr>
          <w:rFonts w:ascii="Arial" w:hAnsi="Arial" w:cs="Arial"/>
        </w:rPr>
        <w:t>Warning:</w:t>
      </w:r>
    </w:p>
    <w:p w:rsidR="00543DBA" w:rsidRDefault="00543DBA" w:rsidP="00C5582A">
      <w:pPr>
        <w:rPr>
          <w:rFonts w:ascii="Arial" w:hAnsi="Arial" w:cs="Arial"/>
        </w:rPr>
      </w:pPr>
      <w:r>
        <w:rPr>
          <w:rFonts w:ascii="Arial" w:hAnsi="Arial" w:cs="Arial"/>
        </w:rPr>
        <w:t>Failure to install Safe-T-Mat Playground Surfacing properly, lack of maintenance, improper use with other material not designed as a certified playground material and/or missing material could result in serious injury or death.</w:t>
      </w:r>
    </w:p>
    <w:p w:rsidR="00543DBA" w:rsidRDefault="00543DBA" w:rsidP="00C5582A">
      <w:pPr>
        <w:rPr>
          <w:rFonts w:ascii="Arial" w:hAnsi="Arial" w:cs="Arial"/>
        </w:rPr>
      </w:pPr>
    </w:p>
    <w:p w:rsidR="00543DBA" w:rsidRDefault="00543DBA" w:rsidP="00C5582A">
      <w:pPr>
        <w:rPr>
          <w:rFonts w:ascii="Arial" w:hAnsi="Arial" w:cs="Arial"/>
        </w:rPr>
      </w:pPr>
      <w:r>
        <w:rPr>
          <w:rFonts w:ascii="Arial" w:hAnsi="Arial" w:cs="Arial"/>
        </w:rPr>
        <w:t>Wh</w:t>
      </w:r>
      <w:r w:rsidR="007A2854">
        <w:rPr>
          <w:rFonts w:ascii="Arial" w:hAnsi="Arial" w:cs="Arial"/>
        </w:rPr>
        <w:t>ile following these recommendations</w:t>
      </w:r>
      <w:bookmarkStart w:id="0" w:name="_GoBack"/>
      <w:bookmarkEnd w:id="0"/>
      <w:r>
        <w:rPr>
          <w:rFonts w:ascii="Arial" w:hAnsi="Arial" w:cs="Arial"/>
        </w:rPr>
        <w:t xml:space="preserve"> and guidelines will reduce the risk of serious injury or death no engineered wood fiber or playground material such as Safe-T-Mat Playground Surfacing can prevent all accidents, injuries, or death.</w:t>
      </w:r>
    </w:p>
    <w:p w:rsidR="00543DBA" w:rsidRPr="00C5582A" w:rsidRDefault="00543DBA" w:rsidP="00C5582A">
      <w:pPr>
        <w:rPr>
          <w:rFonts w:ascii="Arial" w:hAnsi="Arial" w:cs="Arial"/>
        </w:rPr>
      </w:pPr>
    </w:p>
    <w:sectPr w:rsidR="00543DBA" w:rsidRPr="00C5582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D11C9"/>
    <w:multiLevelType w:val="hybridMultilevel"/>
    <w:tmpl w:val="63A62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B3FAC"/>
    <w:multiLevelType w:val="hybridMultilevel"/>
    <w:tmpl w:val="68C26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82A"/>
    <w:rsid w:val="00391D60"/>
    <w:rsid w:val="00543DBA"/>
    <w:rsid w:val="00597331"/>
    <w:rsid w:val="007A2854"/>
    <w:rsid w:val="008A398B"/>
    <w:rsid w:val="00C5582A"/>
    <w:rsid w:val="00F94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3FBD1A-F9C9-4A86-8EE6-F41DDC28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dc:creator>
  <cp:keywords/>
  <dc:description/>
  <cp:lastModifiedBy>Jamie</cp:lastModifiedBy>
  <cp:revision>2</cp:revision>
  <dcterms:created xsi:type="dcterms:W3CDTF">2018-03-20T16:29:00Z</dcterms:created>
  <dcterms:modified xsi:type="dcterms:W3CDTF">2018-03-21T13:41:00Z</dcterms:modified>
</cp:coreProperties>
</file>